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A382" w14:textId="0B70E5D5" w:rsidR="001F56E9" w:rsidRPr="00515C4D" w:rsidRDefault="001F56E9" w:rsidP="001F56E9">
      <w:pPr>
        <w:spacing w:line="240" w:lineRule="auto"/>
        <w:jc w:val="both"/>
        <w:rPr>
          <w:rFonts w:ascii="Century Gothic" w:hAnsi="Century Gothic" w:cs="Times New Roman"/>
          <w:b/>
          <w:iCs/>
          <w:sz w:val="28"/>
          <w:szCs w:val="28"/>
          <w:lang w:val="en-US"/>
        </w:rPr>
      </w:pPr>
      <w:r>
        <w:rPr>
          <w:rFonts w:ascii="Century Gothic" w:hAnsi="Century Gothic" w:cs="Times New Roman"/>
          <w:b/>
          <w:iCs/>
          <w:sz w:val="28"/>
          <w:szCs w:val="28"/>
          <w:lang w:val="en-US"/>
        </w:rPr>
        <w:t>Reflection – For Sunday 30</w:t>
      </w:r>
      <w:r w:rsidRPr="00696A9F">
        <w:rPr>
          <w:rFonts w:ascii="Century Gothic" w:hAnsi="Century Gothic" w:cs="Times New Roman"/>
          <w:b/>
          <w:iCs/>
          <w:sz w:val="28"/>
          <w:szCs w:val="28"/>
          <w:vertAlign w:val="superscript"/>
          <w:lang w:val="en-US"/>
        </w:rPr>
        <w:t>th</w:t>
      </w:r>
      <w:r>
        <w:rPr>
          <w:rFonts w:ascii="Century Gothic" w:hAnsi="Century Gothic" w:cs="Times New Roman"/>
          <w:b/>
          <w:iCs/>
          <w:sz w:val="28"/>
          <w:szCs w:val="28"/>
          <w:lang w:val="en-US"/>
        </w:rPr>
        <w:t xml:space="preserve"> Sunday in Ordinary Time, </w:t>
      </w:r>
      <w:r>
        <w:rPr>
          <w:rFonts w:ascii="Century Gothic" w:hAnsi="Century Gothic" w:cs="Times New Roman"/>
          <w:b/>
          <w:iCs/>
          <w:sz w:val="28"/>
          <w:szCs w:val="28"/>
          <w:lang w:val="en-US"/>
        </w:rPr>
        <w:t>6</w:t>
      </w:r>
      <w:r w:rsidRPr="001F56E9">
        <w:rPr>
          <w:rFonts w:ascii="Century Gothic" w:hAnsi="Century Gothic" w:cs="Times New Roman"/>
          <w:b/>
          <w:iCs/>
          <w:sz w:val="28"/>
          <w:szCs w:val="28"/>
          <w:vertAlign w:val="superscript"/>
          <w:lang w:val="en-US"/>
        </w:rPr>
        <w:t>th</w:t>
      </w:r>
      <w:r>
        <w:rPr>
          <w:rFonts w:ascii="Century Gothic" w:hAnsi="Century Gothic" w:cs="Times New Roman"/>
          <w:b/>
          <w:iCs/>
          <w:sz w:val="28"/>
          <w:szCs w:val="28"/>
          <w:lang w:val="en-US"/>
        </w:rPr>
        <w:t xml:space="preserve"> November</w:t>
      </w:r>
      <w:r>
        <w:rPr>
          <w:rFonts w:ascii="Century Gothic" w:hAnsi="Century Gothic" w:cs="Times New Roman"/>
          <w:b/>
          <w:iCs/>
          <w:sz w:val="28"/>
          <w:szCs w:val="28"/>
          <w:lang w:val="en-US"/>
        </w:rPr>
        <w:t xml:space="preserve"> 2022</w:t>
      </w:r>
    </w:p>
    <w:p w14:paraId="476FFA45" w14:textId="16535D24" w:rsidR="00A33394" w:rsidRPr="001F56E9" w:rsidRDefault="00693109" w:rsidP="001F56E9">
      <w:pPr>
        <w:pStyle w:val="PlainText"/>
        <w:jc w:val="both"/>
        <w:rPr>
          <w:rFonts w:ascii="Century Gothic" w:hAnsi="Century Gothic"/>
          <w:sz w:val="20"/>
          <w:szCs w:val="20"/>
        </w:rPr>
      </w:pPr>
      <w:r w:rsidRPr="001F56E9">
        <w:rPr>
          <w:rFonts w:ascii="Century Gothic" w:hAnsi="Century Gothic" w:cs="Courier New"/>
          <w:sz w:val="20"/>
          <w:szCs w:val="20"/>
        </w:rPr>
        <w:t xml:space="preserve">At this time of year, we </w:t>
      </w:r>
      <w:r w:rsidR="00F46064" w:rsidRPr="001F56E9">
        <w:rPr>
          <w:rFonts w:ascii="Century Gothic" w:hAnsi="Century Gothic" w:cs="Courier New"/>
          <w:sz w:val="20"/>
          <w:szCs w:val="20"/>
        </w:rPr>
        <w:t xml:space="preserve">should always </w:t>
      </w:r>
      <w:r w:rsidRPr="001F56E9">
        <w:rPr>
          <w:rFonts w:ascii="Century Gothic" w:hAnsi="Century Gothic" w:cs="Courier New"/>
          <w:sz w:val="20"/>
          <w:szCs w:val="20"/>
        </w:rPr>
        <w:t xml:space="preserve">remember Armistice Day.  On 11th November 1918, the guns fell silent in the trenches of the Western Front to end the First World War - the war that was supposed to end all wars. A great-great Uncle of mine, Herbert William Brooks, </w:t>
      </w:r>
      <w:r w:rsidR="005B611C" w:rsidRPr="001F56E9">
        <w:rPr>
          <w:rFonts w:ascii="Century Gothic" w:hAnsi="Century Gothic" w:cs="Courier New"/>
          <w:sz w:val="20"/>
          <w:szCs w:val="20"/>
        </w:rPr>
        <w:t>still</w:t>
      </w:r>
      <w:r w:rsidR="00745284" w:rsidRPr="001F56E9">
        <w:rPr>
          <w:rFonts w:ascii="Century Gothic" w:hAnsi="Century Gothic" w:cs="Courier New"/>
          <w:sz w:val="20"/>
          <w:szCs w:val="20"/>
        </w:rPr>
        <w:t xml:space="preserve"> </w:t>
      </w:r>
      <w:r w:rsidR="001D49FE" w:rsidRPr="001F56E9">
        <w:rPr>
          <w:rFonts w:ascii="Century Gothic" w:hAnsi="Century Gothic" w:cs="Courier New"/>
          <w:sz w:val="20"/>
          <w:szCs w:val="20"/>
        </w:rPr>
        <w:t>lies</w:t>
      </w:r>
      <w:r w:rsidRPr="001F56E9">
        <w:rPr>
          <w:rFonts w:ascii="Century Gothic" w:hAnsi="Century Gothic" w:cs="Courier New"/>
          <w:sz w:val="20"/>
          <w:szCs w:val="20"/>
        </w:rPr>
        <w:t xml:space="preserve"> buried in Belgium. He was only 19</w:t>
      </w:r>
      <w:r w:rsidR="00322CAB" w:rsidRPr="001F56E9">
        <w:rPr>
          <w:rFonts w:ascii="Century Gothic" w:hAnsi="Century Gothic" w:cs="Courier New"/>
          <w:sz w:val="20"/>
          <w:szCs w:val="20"/>
        </w:rPr>
        <w:t xml:space="preserve"> when he was killed</w:t>
      </w:r>
      <w:r w:rsidRPr="001F56E9">
        <w:rPr>
          <w:rFonts w:ascii="Century Gothic" w:hAnsi="Century Gothic" w:cs="Courier New"/>
          <w:sz w:val="20"/>
          <w:szCs w:val="20"/>
        </w:rPr>
        <w:t xml:space="preserve">. The distance between the dead and the living really isn’t as great as we </w:t>
      </w:r>
      <w:r w:rsidR="000910FC" w:rsidRPr="001F56E9">
        <w:rPr>
          <w:rFonts w:ascii="Century Gothic" w:hAnsi="Century Gothic" w:cs="Courier New"/>
          <w:sz w:val="20"/>
          <w:szCs w:val="20"/>
        </w:rPr>
        <w:t xml:space="preserve">may </w:t>
      </w:r>
      <w:r w:rsidRPr="001F56E9">
        <w:rPr>
          <w:rFonts w:ascii="Century Gothic" w:hAnsi="Century Gothic" w:cs="Courier New"/>
          <w:sz w:val="20"/>
          <w:szCs w:val="20"/>
        </w:rPr>
        <w:t xml:space="preserve">think it is. Death is just another stage in the journey of life, an experience </w:t>
      </w:r>
      <w:r w:rsidR="006626EC" w:rsidRPr="001F56E9">
        <w:rPr>
          <w:rFonts w:ascii="Century Gothic" w:hAnsi="Century Gothic" w:cs="Courier New"/>
          <w:sz w:val="20"/>
          <w:szCs w:val="20"/>
        </w:rPr>
        <w:t xml:space="preserve">that is </w:t>
      </w:r>
      <w:r w:rsidRPr="001F56E9">
        <w:rPr>
          <w:rFonts w:ascii="Century Gothic" w:hAnsi="Century Gothic" w:cs="Courier New"/>
          <w:sz w:val="20"/>
          <w:szCs w:val="20"/>
        </w:rPr>
        <w:t xml:space="preserve">as universal as it is unique to the individual.  The dead are just as much a part of our lives as those who are still with us. To the well-organized mind, death is but the next great adventure. </w:t>
      </w:r>
      <w:r w:rsidR="00425D9D" w:rsidRPr="001F56E9">
        <w:rPr>
          <w:rFonts w:ascii="Century Gothic" w:hAnsi="Century Gothic" w:cs="Courier New"/>
          <w:sz w:val="20"/>
          <w:szCs w:val="20"/>
        </w:rPr>
        <w:t xml:space="preserve">In the words of William Penn: </w:t>
      </w:r>
      <w:r w:rsidR="00425D9D" w:rsidRPr="001F56E9">
        <w:rPr>
          <w:rFonts w:ascii="Century Gothic" w:hAnsi="Century Gothic"/>
          <w:sz w:val="20"/>
          <w:szCs w:val="20"/>
        </w:rPr>
        <w:t>They that love beyond the world cannot be separated by it. Death cannot kill what never dies.</w:t>
      </w:r>
    </w:p>
    <w:p w14:paraId="2A03096F" w14:textId="77777777" w:rsidR="00A33394" w:rsidRPr="001F56E9" w:rsidRDefault="00A33394" w:rsidP="001F56E9">
      <w:pPr>
        <w:pStyle w:val="PlainText"/>
        <w:jc w:val="both"/>
        <w:rPr>
          <w:rFonts w:ascii="Century Gothic" w:hAnsi="Century Gothic"/>
          <w:sz w:val="20"/>
          <w:szCs w:val="20"/>
        </w:rPr>
      </w:pPr>
    </w:p>
    <w:p w14:paraId="5357BFE5" w14:textId="6E586FF5" w:rsidR="00C62A5D" w:rsidRPr="001F56E9" w:rsidRDefault="00A33394" w:rsidP="001F56E9">
      <w:pPr>
        <w:pStyle w:val="PlainText"/>
        <w:jc w:val="both"/>
        <w:rPr>
          <w:rFonts w:ascii="Century Gothic" w:hAnsi="Century Gothic" w:cs="Courier New"/>
          <w:sz w:val="20"/>
          <w:szCs w:val="20"/>
        </w:rPr>
      </w:pPr>
      <w:r w:rsidRPr="001F56E9">
        <w:rPr>
          <w:rFonts w:ascii="Century Gothic" w:hAnsi="Century Gothic" w:cs="Courier New"/>
          <w:sz w:val="20"/>
          <w:szCs w:val="20"/>
        </w:rPr>
        <w:t>If only the minds of the Sadducees were as well-organized</w:t>
      </w:r>
      <w:r w:rsidR="006626EC" w:rsidRPr="001F56E9">
        <w:rPr>
          <w:rFonts w:ascii="Century Gothic" w:hAnsi="Century Gothic" w:cs="Courier New"/>
          <w:sz w:val="20"/>
          <w:szCs w:val="20"/>
        </w:rPr>
        <w:t xml:space="preserve"> as that of Jesus</w:t>
      </w:r>
      <w:r w:rsidRPr="001F56E9">
        <w:rPr>
          <w:rFonts w:ascii="Century Gothic" w:hAnsi="Century Gothic" w:cs="Courier New"/>
          <w:sz w:val="20"/>
          <w:szCs w:val="20"/>
        </w:rPr>
        <w:t xml:space="preserve">! In our Gospel, a group of Sadducees try to insult </w:t>
      </w:r>
      <w:r w:rsidR="00977DDF" w:rsidRPr="001F56E9">
        <w:rPr>
          <w:rFonts w:ascii="Century Gothic" w:hAnsi="Century Gothic" w:cs="Courier New"/>
          <w:sz w:val="20"/>
          <w:szCs w:val="20"/>
        </w:rPr>
        <w:t>his</w:t>
      </w:r>
      <w:r w:rsidRPr="001F56E9">
        <w:rPr>
          <w:rFonts w:ascii="Century Gothic" w:hAnsi="Century Gothic" w:cs="Courier New"/>
          <w:sz w:val="20"/>
          <w:szCs w:val="20"/>
        </w:rPr>
        <w:t xml:space="preserve"> intelligence with an argument as nonsensical as it is deliberately loaded to discredit </w:t>
      </w:r>
      <w:r w:rsidR="000910FC" w:rsidRPr="001F56E9">
        <w:rPr>
          <w:rFonts w:ascii="Century Gothic" w:hAnsi="Century Gothic" w:cs="Courier New"/>
          <w:sz w:val="20"/>
          <w:szCs w:val="20"/>
        </w:rPr>
        <w:t>him</w:t>
      </w:r>
      <w:r w:rsidRPr="001F56E9">
        <w:rPr>
          <w:rFonts w:ascii="Century Gothic" w:hAnsi="Century Gothic" w:cs="Courier New"/>
          <w:sz w:val="20"/>
          <w:szCs w:val="20"/>
        </w:rPr>
        <w:t xml:space="preserve">. The Sadducees were sad you </w:t>
      </w:r>
      <w:r w:rsidR="00122207" w:rsidRPr="001F56E9">
        <w:rPr>
          <w:rFonts w:ascii="Century Gothic" w:hAnsi="Century Gothic" w:cs="Courier New"/>
          <w:sz w:val="20"/>
          <w:szCs w:val="20"/>
        </w:rPr>
        <w:t>see because</w:t>
      </w:r>
      <w:r w:rsidRPr="001F56E9">
        <w:rPr>
          <w:rFonts w:ascii="Century Gothic" w:hAnsi="Century Gothic" w:cs="Courier New"/>
          <w:sz w:val="20"/>
          <w:szCs w:val="20"/>
        </w:rPr>
        <w:t xml:space="preserve"> they didn’t believe in the resurrection. A man dies childless leaving a widow.  His brothers, all six of them, die in turn after marrying the same woman to continue the family name according to the Law of Moses. </w:t>
      </w:r>
      <w:r w:rsidR="00123B84" w:rsidRPr="001F56E9">
        <w:rPr>
          <w:rFonts w:ascii="Century Gothic" w:hAnsi="Century Gothic" w:cs="Courier New"/>
          <w:sz w:val="20"/>
          <w:szCs w:val="20"/>
        </w:rPr>
        <w:t>Which one of them</w:t>
      </w:r>
      <w:r w:rsidRPr="001F56E9">
        <w:rPr>
          <w:rFonts w:ascii="Century Gothic" w:hAnsi="Century Gothic" w:cs="Courier New"/>
          <w:sz w:val="20"/>
          <w:szCs w:val="20"/>
        </w:rPr>
        <w:t xml:space="preserve"> </w:t>
      </w:r>
      <w:r w:rsidR="00123B84" w:rsidRPr="001F56E9">
        <w:rPr>
          <w:rFonts w:ascii="Century Gothic" w:hAnsi="Century Gothic" w:cs="Courier New"/>
          <w:sz w:val="20"/>
          <w:szCs w:val="20"/>
        </w:rPr>
        <w:t>will she be married to at the resurrection since she had been married to all</w:t>
      </w:r>
      <w:r w:rsidR="00EB447B" w:rsidRPr="001F56E9">
        <w:rPr>
          <w:rFonts w:ascii="Century Gothic" w:hAnsi="Century Gothic" w:cs="Courier New"/>
          <w:sz w:val="20"/>
          <w:szCs w:val="20"/>
        </w:rPr>
        <w:t xml:space="preserve"> </w:t>
      </w:r>
      <w:r w:rsidR="00123B84" w:rsidRPr="001F56E9">
        <w:rPr>
          <w:rFonts w:ascii="Century Gothic" w:hAnsi="Century Gothic" w:cs="Courier New"/>
          <w:sz w:val="20"/>
          <w:szCs w:val="20"/>
        </w:rPr>
        <w:t xml:space="preserve">seven? </w:t>
      </w:r>
      <w:r w:rsidR="00905039" w:rsidRPr="001F56E9">
        <w:rPr>
          <w:rFonts w:ascii="Century Gothic" w:hAnsi="Century Gothic" w:cs="Courier New"/>
          <w:sz w:val="20"/>
          <w:szCs w:val="20"/>
        </w:rPr>
        <w:t xml:space="preserve">Having a lot of kids (preferably sons) was seen as a way of achieving an immortality of sorts beyond death.  </w:t>
      </w:r>
      <w:r w:rsidR="00EE2DCD" w:rsidRPr="001F56E9">
        <w:rPr>
          <w:rFonts w:ascii="Century Gothic" w:hAnsi="Century Gothic" w:cs="Courier New"/>
          <w:sz w:val="20"/>
          <w:szCs w:val="20"/>
        </w:rPr>
        <w:t>The quibble they conjure up seeks to make belief in life after death ridiculous</w:t>
      </w:r>
      <w:r w:rsidR="006626EC" w:rsidRPr="001F56E9">
        <w:rPr>
          <w:rFonts w:ascii="Century Gothic" w:hAnsi="Century Gothic" w:cs="Courier New"/>
          <w:sz w:val="20"/>
          <w:szCs w:val="20"/>
        </w:rPr>
        <w:t>, r</w:t>
      </w:r>
      <w:r w:rsidR="00EE2DCD" w:rsidRPr="001F56E9">
        <w:rPr>
          <w:rFonts w:ascii="Century Gothic" w:hAnsi="Century Gothic" w:cs="Courier New"/>
          <w:sz w:val="20"/>
          <w:szCs w:val="20"/>
        </w:rPr>
        <w:t>est</w:t>
      </w:r>
      <w:r w:rsidR="006626EC" w:rsidRPr="001F56E9">
        <w:rPr>
          <w:rFonts w:ascii="Century Gothic" w:hAnsi="Century Gothic" w:cs="Courier New"/>
          <w:sz w:val="20"/>
          <w:szCs w:val="20"/>
        </w:rPr>
        <w:t>ing</w:t>
      </w:r>
      <w:r w:rsidR="00EE2DCD" w:rsidRPr="001F56E9">
        <w:rPr>
          <w:rFonts w:ascii="Century Gothic" w:hAnsi="Century Gothic" w:cs="Courier New"/>
          <w:sz w:val="20"/>
          <w:szCs w:val="20"/>
        </w:rPr>
        <w:t xml:space="preserve"> on the crass assumption that life after death </w:t>
      </w:r>
      <w:r w:rsidR="006626EC" w:rsidRPr="001F56E9">
        <w:rPr>
          <w:rFonts w:ascii="Century Gothic" w:hAnsi="Century Gothic" w:cs="Courier New"/>
          <w:sz w:val="20"/>
          <w:szCs w:val="20"/>
        </w:rPr>
        <w:t>will</w:t>
      </w:r>
      <w:r w:rsidR="00EE2DCD" w:rsidRPr="001F56E9">
        <w:rPr>
          <w:rFonts w:ascii="Century Gothic" w:hAnsi="Century Gothic" w:cs="Courier New"/>
          <w:sz w:val="20"/>
          <w:szCs w:val="20"/>
        </w:rPr>
        <w:t xml:space="preserve"> simply be a repetition or extension of </w:t>
      </w:r>
      <w:r w:rsidR="00905039" w:rsidRPr="001F56E9">
        <w:rPr>
          <w:rFonts w:ascii="Century Gothic" w:hAnsi="Century Gothic" w:cs="Courier New"/>
          <w:sz w:val="20"/>
          <w:szCs w:val="20"/>
        </w:rPr>
        <w:t xml:space="preserve">this present </w:t>
      </w:r>
      <w:r w:rsidR="00EE2DCD" w:rsidRPr="001F56E9">
        <w:rPr>
          <w:rFonts w:ascii="Century Gothic" w:hAnsi="Century Gothic" w:cs="Courier New"/>
          <w:sz w:val="20"/>
          <w:szCs w:val="20"/>
        </w:rPr>
        <w:t xml:space="preserve">life </w:t>
      </w:r>
      <w:r w:rsidR="006626EC" w:rsidRPr="001F56E9">
        <w:rPr>
          <w:rFonts w:ascii="Century Gothic" w:hAnsi="Century Gothic" w:cs="Courier New"/>
          <w:sz w:val="20"/>
          <w:szCs w:val="20"/>
        </w:rPr>
        <w:t>as we know it</w:t>
      </w:r>
      <w:r w:rsidR="00EE2DCD" w:rsidRPr="001F56E9">
        <w:rPr>
          <w:rFonts w:ascii="Century Gothic" w:hAnsi="Century Gothic" w:cs="Courier New"/>
          <w:sz w:val="20"/>
          <w:szCs w:val="20"/>
        </w:rPr>
        <w:t xml:space="preserve">. </w:t>
      </w:r>
      <w:r w:rsidR="00A6616D" w:rsidRPr="001F56E9">
        <w:rPr>
          <w:rFonts w:ascii="Century Gothic" w:hAnsi="Century Gothic" w:cs="Courier New"/>
          <w:sz w:val="20"/>
          <w:szCs w:val="20"/>
        </w:rPr>
        <w:t>By challenging their wrongheadedness</w:t>
      </w:r>
      <w:r w:rsidR="00FB4433" w:rsidRPr="001F56E9">
        <w:rPr>
          <w:rFonts w:ascii="Century Gothic" w:hAnsi="Century Gothic" w:cs="Courier New"/>
          <w:sz w:val="20"/>
          <w:szCs w:val="20"/>
        </w:rPr>
        <w:t xml:space="preserve">, </w:t>
      </w:r>
      <w:r w:rsidR="00123B84" w:rsidRPr="001F56E9">
        <w:rPr>
          <w:rFonts w:ascii="Century Gothic" w:hAnsi="Century Gothic" w:cs="Courier New"/>
          <w:sz w:val="20"/>
          <w:szCs w:val="20"/>
        </w:rPr>
        <w:t xml:space="preserve">Jesus </w:t>
      </w:r>
      <w:r w:rsidR="005B72EF" w:rsidRPr="001F56E9">
        <w:rPr>
          <w:rFonts w:ascii="Century Gothic" w:hAnsi="Century Gothic" w:cs="Courier New"/>
          <w:sz w:val="20"/>
          <w:szCs w:val="20"/>
        </w:rPr>
        <w:t xml:space="preserve">fulfils the hope of </w:t>
      </w:r>
      <w:r w:rsidR="00FB4433" w:rsidRPr="001F56E9">
        <w:rPr>
          <w:rFonts w:ascii="Century Gothic" w:hAnsi="Century Gothic" w:cs="Courier New"/>
          <w:sz w:val="20"/>
          <w:szCs w:val="20"/>
        </w:rPr>
        <w:t>a heroic</w:t>
      </w:r>
      <w:r w:rsidR="00DA0E2D" w:rsidRPr="001F56E9">
        <w:rPr>
          <w:rFonts w:ascii="Century Gothic" w:hAnsi="Century Gothic" w:cs="Courier New"/>
          <w:sz w:val="20"/>
          <w:szCs w:val="20"/>
        </w:rPr>
        <w:t xml:space="preserve"> mother and her seven sons</w:t>
      </w:r>
      <w:r w:rsidR="005B72EF" w:rsidRPr="001F56E9">
        <w:rPr>
          <w:rFonts w:ascii="Century Gothic" w:hAnsi="Century Gothic" w:cs="Courier New"/>
          <w:sz w:val="20"/>
          <w:szCs w:val="20"/>
        </w:rPr>
        <w:t xml:space="preserve"> in </w:t>
      </w:r>
      <w:r w:rsidR="00FB4433" w:rsidRPr="001F56E9">
        <w:rPr>
          <w:rFonts w:ascii="Century Gothic" w:hAnsi="Century Gothic" w:cs="Courier New"/>
          <w:sz w:val="20"/>
          <w:szCs w:val="20"/>
        </w:rPr>
        <w:t xml:space="preserve">2 </w:t>
      </w:r>
      <w:r w:rsidR="005B72EF" w:rsidRPr="001F56E9">
        <w:rPr>
          <w:rFonts w:ascii="Century Gothic" w:hAnsi="Century Gothic" w:cs="Courier New"/>
          <w:sz w:val="20"/>
          <w:szCs w:val="20"/>
        </w:rPr>
        <w:t xml:space="preserve">Maccabees who martyr themselves rather than disobey the </w:t>
      </w:r>
      <w:r w:rsidR="00FB4433" w:rsidRPr="001F56E9">
        <w:rPr>
          <w:rFonts w:ascii="Century Gothic" w:hAnsi="Century Gothic" w:cs="Courier New"/>
          <w:sz w:val="20"/>
          <w:szCs w:val="20"/>
        </w:rPr>
        <w:t>D</w:t>
      </w:r>
      <w:r w:rsidR="005B72EF" w:rsidRPr="001F56E9">
        <w:rPr>
          <w:rFonts w:ascii="Century Gothic" w:hAnsi="Century Gothic" w:cs="Courier New"/>
          <w:sz w:val="20"/>
          <w:szCs w:val="20"/>
        </w:rPr>
        <w:t>ietary laws of their ancestors</w:t>
      </w:r>
      <w:r w:rsidR="00DA0E2D" w:rsidRPr="001F56E9">
        <w:rPr>
          <w:rFonts w:ascii="Century Gothic" w:hAnsi="Century Gothic" w:cs="Courier New"/>
          <w:sz w:val="20"/>
          <w:szCs w:val="20"/>
        </w:rPr>
        <w:t xml:space="preserve">. </w:t>
      </w:r>
      <w:r w:rsidR="00C62A5D" w:rsidRPr="001F56E9">
        <w:rPr>
          <w:rFonts w:ascii="Century Gothic" w:hAnsi="Century Gothic" w:cs="Courier New"/>
          <w:sz w:val="20"/>
          <w:szCs w:val="20"/>
        </w:rPr>
        <w:t>In the light of the Gospel, physical d</w:t>
      </w:r>
      <w:r w:rsidR="00123B84" w:rsidRPr="001F56E9">
        <w:rPr>
          <w:rFonts w:ascii="Century Gothic" w:hAnsi="Century Gothic" w:cs="Courier New"/>
          <w:sz w:val="20"/>
          <w:szCs w:val="20"/>
        </w:rPr>
        <w:t>eath is not the end of life but</w:t>
      </w:r>
      <w:r w:rsidR="00D5316E" w:rsidRPr="001F56E9">
        <w:rPr>
          <w:rFonts w:ascii="Century Gothic" w:hAnsi="Century Gothic" w:cs="Courier New"/>
          <w:sz w:val="20"/>
          <w:szCs w:val="20"/>
        </w:rPr>
        <w:t xml:space="preserve"> the </w:t>
      </w:r>
      <w:r w:rsidR="00123B84" w:rsidRPr="001F56E9">
        <w:rPr>
          <w:rFonts w:ascii="Century Gothic" w:hAnsi="Century Gothic" w:cs="Courier New"/>
          <w:sz w:val="20"/>
          <w:szCs w:val="20"/>
        </w:rPr>
        <w:t>beginning</w:t>
      </w:r>
      <w:r w:rsidR="00D5316E" w:rsidRPr="001F56E9">
        <w:rPr>
          <w:rFonts w:ascii="Century Gothic" w:hAnsi="Century Gothic" w:cs="Courier New"/>
          <w:sz w:val="20"/>
          <w:szCs w:val="20"/>
        </w:rPr>
        <w:t xml:space="preserve"> of a whole new state of existence</w:t>
      </w:r>
      <w:r w:rsidR="00646D64" w:rsidRPr="001F56E9">
        <w:rPr>
          <w:rFonts w:ascii="Century Gothic" w:hAnsi="Century Gothic" w:cs="Courier New"/>
          <w:sz w:val="20"/>
          <w:szCs w:val="20"/>
        </w:rPr>
        <w:t xml:space="preserve"> where the giving and receiving of human love will be replaced by </w:t>
      </w:r>
      <w:r w:rsidR="006626EC" w:rsidRPr="001F56E9">
        <w:rPr>
          <w:rFonts w:ascii="Century Gothic" w:hAnsi="Century Gothic" w:cs="Courier New"/>
          <w:sz w:val="20"/>
          <w:szCs w:val="20"/>
        </w:rPr>
        <w:t xml:space="preserve">an </w:t>
      </w:r>
      <w:r w:rsidR="003421FB" w:rsidRPr="001F56E9">
        <w:rPr>
          <w:rFonts w:ascii="Century Gothic" w:hAnsi="Century Gothic" w:cs="Courier New"/>
          <w:sz w:val="20"/>
          <w:szCs w:val="20"/>
        </w:rPr>
        <w:t xml:space="preserve">eternal life of </w:t>
      </w:r>
      <w:r w:rsidR="00646D64" w:rsidRPr="001F56E9">
        <w:rPr>
          <w:rFonts w:ascii="Century Gothic" w:hAnsi="Century Gothic" w:cs="Courier New"/>
          <w:sz w:val="20"/>
          <w:szCs w:val="20"/>
        </w:rPr>
        <w:t>love beyond all telling</w:t>
      </w:r>
      <w:r w:rsidR="00C62A5D" w:rsidRPr="001F56E9">
        <w:rPr>
          <w:rFonts w:ascii="Century Gothic" w:hAnsi="Century Gothic" w:cs="Courier New"/>
          <w:sz w:val="20"/>
          <w:szCs w:val="20"/>
        </w:rPr>
        <w:t>, in which all relationships of love have their origin</w:t>
      </w:r>
      <w:r w:rsidR="00123B84" w:rsidRPr="001F56E9">
        <w:rPr>
          <w:rFonts w:ascii="Century Gothic" w:hAnsi="Century Gothic" w:cs="Courier New"/>
          <w:sz w:val="20"/>
          <w:szCs w:val="20"/>
        </w:rPr>
        <w:t>.</w:t>
      </w:r>
      <w:r w:rsidR="005B72EF" w:rsidRPr="001F56E9">
        <w:rPr>
          <w:rFonts w:ascii="Century Gothic" w:hAnsi="Century Gothic" w:cs="Courier New"/>
          <w:sz w:val="20"/>
          <w:szCs w:val="20"/>
        </w:rPr>
        <w:t xml:space="preserve"> </w:t>
      </w:r>
      <w:r w:rsidR="00123B84" w:rsidRPr="001F56E9">
        <w:rPr>
          <w:rFonts w:ascii="Century Gothic" w:hAnsi="Century Gothic" w:cs="Courier New"/>
          <w:sz w:val="20"/>
          <w:szCs w:val="20"/>
        </w:rPr>
        <w:t xml:space="preserve">Like the bush that Moses saw in the desert </w:t>
      </w:r>
      <w:r w:rsidR="00C62A5D" w:rsidRPr="001F56E9">
        <w:rPr>
          <w:rFonts w:ascii="Century Gothic" w:hAnsi="Century Gothic" w:cs="Courier New"/>
          <w:sz w:val="20"/>
          <w:szCs w:val="20"/>
        </w:rPr>
        <w:t>that was ablaze but not consumed</w:t>
      </w:r>
      <w:r w:rsidR="00905039" w:rsidRPr="001F56E9">
        <w:rPr>
          <w:rFonts w:ascii="Century Gothic" w:hAnsi="Century Gothic" w:cs="Courier New"/>
          <w:sz w:val="20"/>
          <w:szCs w:val="20"/>
        </w:rPr>
        <w:t xml:space="preserve">, </w:t>
      </w:r>
      <w:r w:rsidR="00123B84" w:rsidRPr="001F56E9">
        <w:rPr>
          <w:rFonts w:ascii="Century Gothic" w:hAnsi="Century Gothic" w:cs="Courier New"/>
          <w:sz w:val="20"/>
          <w:szCs w:val="20"/>
        </w:rPr>
        <w:t xml:space="preserve">our souls will one day </w:t>
      </w:r>
      <w:r w:rsidR="00905039" w:rsidRPr="001F56E9">
        <w:rPr>
          <w:rFonts w:ascii="Century Gothic" w:hAnsi="Century Gothic" w:cs="Courier New"/>
          <w:sz w:val="20"/>
          <w:szCs w:val="20"/>
        </w:rPr>
        <w:t xml:space="preserve">have to </w:t>
      </w:r>
      <w:r w:rsidR="00123B84" w:rsidRPr="001F56E9">
        <w:rPr>
          <w:rFonts w:ascii="Century Gothic" w:hAnsi="Century Gothic" w:cs="Courier New"/>
          <w:sz w:val="20"/>
          <w:szCs w:val="20"/>
        </w:rPr>
        <w:t xml:space="preserve">pass through </w:t>
      </w:r>
      <w:r w:rsidR="00646D64" w:rsidRPr="001F56E9">
        <w:rPr>
          <w:rFonts w:ascii="Century Gothic" w:hAnsi="Century Gothic" w:cs="Courier New"/>
          <w:sz w:val="20"/>
          <w:szCs w:val="20"/>
        </w:rPr>
        <w:t xml:space="preserve">the healing, purifying fires of </w:t>
      </w:r>
      <w:r w:rsidR="00C62A5D" w:rsidRPr="001F56E9">
        <w:rPr>
          <w:rFonts w:ascii="Century Gothic" w:hAnsi="Century Gothic" w:cs="Courier New"/>
          <w:sz w:val="20"/>
          <w:szCs w:val="20"/>
        </w:rPr>
        <w:t>P</w:t>
      </w:r>
      <w:r w:rsidR="00646D64" w:rsidRPr="001F56E9">
        <w:rPr>
          <w:rFonts w:ascii="Century Gothic" w:hAnsi="Century Gothic" w:cs="Courier New"/>
          <w:sz w:val="20"/>
          <w:szCs w:val="20"/>
        </w:rPr>
        <w:t>urgatory</w:t>
      </w:r>
      <w:r w:rsidR="00123B84" w:rsidRPr="001F56E9">
        <w:rPr>
          <w:rFonts w:ascii="Century Gothic" w:hAnsi="Century Gothic" w:cs="Courier New"/>
          <w:sz w:val="20"/>
          <w:szCs w:val="20"/>
        </w:rPr>
        <w:t xml:space="preserve"> </w:t>
      </w:r>
      <w:r w:rsidR="00A6616D" w:rsidRPr="001F56E9">
        <w:rPr>
          <w:rFonts w:ascii="Century Gothic" w:hAnsi="Century Gothic" w:cs="Courier New"/>
          <w:sz w:val="20"/>
          <w:szCs w:val="20"/>
        </w:rPr>
        <w:t xml:space="preserve">for a time </w:t>
      </w:r>
      <w:r w:rsidR="00123B84" w:rsidRPr="001F56E9">
        <w:rPr>
          <w:rFonts w:ascii="Century Gothic" w:hAnsi="Century Gothic" w:cs="Courier New"/>
          <w:sz w:val="20"/>
          <w:szCs w:val="20"/>
        </w:rPr>
        <w:t xml:space="preserve">to be transformed and reborn </w:t>
      </w:r>
      <w:r w:rsidR="00A6616D" w:rsidRPr="001F56E9">
        <w:rPr>
          <w:rFonts w:ascii="Century Gothic" w:hAnsi="Century Gothic" w:cs="Courier New"/>
          <w:sz w:val="20"/>
          <w:szCs w:val="20"/>
        </w:rPr>
        <w:t>to come into</w:t>
      </w:r>
      <w:r w:rsidR="00123B84" w:rsidRPr="001F56E9">
        <w:rPr>
          <w:rFonts w:ascii="Century Gothic" w:hAnsi="Century Gothic" w:cs="Courier New"/>
          <w:sz w:val="20"/>
          <w:szCs w:val="20"/>
        </w:rPr>
        <w:t xml:space="preserve"> </w:t>
      </w:r>
      <w:r w:rsidR="00C62A5D" w:rsidRPr="001F56E9">
        <w:rPr>
          <w:rFonts w:ascii="Century Gothic" w:hAnsi="Century Gothic" w:cs="Courier New"/>
          <w:sz w:val="20"/>
          <w:szCs w:val="20"/>
        </w:rPr>
        <w:t>God’s presence</w:t>
      </w:r>
      <w:r w:rsidR="00123B84" w:rsidRPr="001F56E9">
        <w:rPr>
          <w:rFonts w:ascii="Century Gothic" w:hAnsi="Century Gothic" w:cs="Courier New"/>
          <w:sz w:val="20"/>
          <w:szCs w:val="20"/>
        </w:rPr>
        <w:t>.</w:t>
      </w:r>
      <w:r w:rsidR="00EE2DCD" w:rsidRPr="001F56E9">
        <w:rPr>
          <w:rFonts w:ascii="Century Gothic" w:hAnsi="Century Gothic" w:cs="Courier New"/>
          <w:sz w:val="20"/>
          <w:szCs w:val="20"/>
        </w:rPr>
        <w:t xml:space="preserve"> </w:t>
      </w:r>
      <w:r w:rsidR="00905039" w:rsidRPr="001F56E9">
        <w:rPr>
          <w:rFonts w:ascii="Century Gothic" w:hAnsi="Century Gothic" w:cs="Courier New"/>
          <w:sz w:val="20"/>
          <w:szCs w:val="20"/>
        </w:rPr>
        <w:t xml:space="preserve">For Jesus and for us in the light of the Gospel, </w:t>
      </w:r>
      <w:r w:rsidR="003421FB" w:rsidRPr="001F56E9">
        <w:rPr>
          <w:rFonts w:ascii="Century Gothic" w:hAnsi="Century Gothic" w:cs="Courier New"/>
          <w:sz w:val="20"/>
          <w:szCs w:val="20"/>
        </w:rPr>
        <w:t>God is not the God of the dead but of the living. For to him all are in fact alive.</w:t>
      </w:r>
    </w:p>
    <w:p w14:paraId="3EBA8973" w14:textId="77777777" w:rsidR="006626EC" w:rsidRPr="001F56E9" w:rsidRDefault="006626EC" w:rsidP="001F56E9">
      <w:pPr>
        <w:pStyle w:val="PlainText"/>
        <w:jc w:val="both"/>
        <w:rPr>
          <w:rFonts w:ascii="Century Gothic" w:hAnsi="Century Gothic" w:cs="Courier New"/>
          <w:sz w:val="20"/>
          <w:szCs w:val="20"/>
        </w:rPr>
      </w:pPr>
    </w:p>
    <w:p w14:paraId="72AEA993" w14:textId="3DC49D44" w:rsidR="00567A46" w:rsidRPr="001F56E9" w:rsidRDefault="00C7450B" w:rsidP="001F56E9">
      <w:pPr>
        <w:pStyle w:val="PlainText"/>
        <w:jc w:val="both"/>
        <w:rPr>
          <w:rFonts w:ascii="Century Gothic" w:hAnsi="Century Gothic"/>
          <w:sz w:val="20"/>
          <w:szCs w:val="20"/>
        </w:rPr>
      </w:pPr>
      <w:r w:rsidRPr="001F56E9">
        <w:rPr>
          <w:rFonts w:ascii="Century Gothic" w:hAnsi="Century Gothic" w:cs="Courier New"/>
          <w:sz w:val="20"/>
          <w:szCs w:val="20"/>
        </w:rPr>
        <w:t xml:space="preserve">Just as in </w:t>
      </w:r>
      <w:r w:rsidR="00E83335" w:rsidRPr="001F56E9">
        <w:rPr>
          <w:rFonts w:ascii="Century Gothic" w:hAnsi="Century Gothic" w:cs="Courier New"/>
          <w:sz w:val="20"/>
          <w:szCs w:val="20"/>
        </w:rPr>
        <w:t xml:space="preserve">the </w:t>
      </w:r>
      <w:r w:rsidRPr="001F56E9">
        <w:rPr>
          <w:rFonts w:ascii="Century Gothic" w:hAnsi="Century Gothic" w:cs="Courier New"/>
          <w:sz w:val="20"/>
          <w:szCs w:val="20"/>
        </w:rPr>
        <w:t>time of</w:t>
      </w:r>
      <w:r w:rsidR="002E5845" w:rsidRPr="001F56E9">
        <w:rPr>
          <w:rFonts w:ascii="Century Gothic" w:hAnsi="Century Gothic" w:cs="Courier New"/>
          <w:sz w:val="20"/>
          <w:szCs w:val="20"/>
        </w:rPr>
        <w:t xml:space="preserve"> the Sadducees, </w:t>
      </w:r>
      <w:r w:rsidRPr="001F56E9">
        <w:rPr>
          <w:rFonts w:ascii="Century Gothic" w:hAnsi="Century Gothic" w:cs="Courier New"/>
          <w:sz w:val="20"/>
          <w:szCs w:val="20"/>
        </w:rPr>
        <w:t xml:space="preserve">many </w:t>
      </w:r>
      <w:r w:rsidR="007C0C07" w:rsidRPr="001F56E9">
        <w:rPr>
          <w:rFonts w:ascii="Century Gothic" w:hAnsi="Century Gothic" w:cs="Courier New"/>
          <w:sz w:val="20"/>
          <w:szCs w:val="20"/>
        </w:rPr>
        <w:t xml:space="preserve">today </w:t>
      </w:r>
      <w:r w:rsidR="0044200B" w:rsidRPr="001F56E9">
        <w:rPr>
          <w:rFonts w:ascii="Century Gothic" w:hAnsi="Century Gothic" w:cs="Courier New"/>
          <w:sz w:val="20"/>
          <w:szCs w:val="20"/>
        </w:rPr>
        <w:t xml:space="preserve">tend to sanitise </w:t>
      </w:r>
      <w:r w:rsidR="00A066FD" w:rsidRPr="001F56E9">
        <w:rPr>
          <w:rFonts w:ascii="Century Gothic" w:hAnsi="Century Gothic" w:cs="Courier New"/>
          <w:sz w:val="20"/>
          <w:szCs w:val="20"/>
        </w:rPr>
        <w:t>and/</w:t>
      </w:r>
      <w:r w:rsidR="0044200B" w:rsidRPr="001F56E9">
        <w:rPr>
          <w:rFonts w:ascii="Century Gothic" w:hAnsi="Century Gothic" w:cs="Courier New"/>
          <w:sz w:val="20"/>
          <w:szCs w:val="20"/>
        </w:rPr>
        <w:t>or deny the reality of death altogether</w:t>
      </w:r>
      <w:r w:rsidRPr="001F56E9">
        <w:rPr>
          <w:rFonts w:ascii="Century Gothic" w:hAnsi="Century Gothic" w:cs="Courier New"/>
          <w:sz w:val="20"/>
          <w:szCs w:val="20"/>
        </w:rPr>
        <w:t xml:space="preserve">. </w:t>
      </w:r>
      <w:r w:rsidR="0044200B" w:rsidRPr="001F56E9">
        <w:rPr>
          <w:rFonts w:ascii="Century Gothic" w:hAnsi="Century Gothic" w:cs="Courier New"/>
          <w:sz w:val="20"/>
          <w:szCs w:val="20"/>
        </w:rPr>
        <w:t>Nevertheless,</w:t>
      </w:r>
      <w:r w:rsidR="00646D64" w:rsidRPr="001F56E9">
        <w:rPr>
          <w:rFonts w:ascii="Century Gothic" w:hAnsi="Century Gothic" w:cs="Courier New"/>
          <w:sz w:val="20"/>
          <w:szCs w:val="20"/>
        </w:rPr>
        <w:t xml:space="preserve"> the experience of Covid has show</w:t>
      </w:r>
      <w:r w:rsidR="007C0C07" w:rsidRPr="001F56E9">
        <w:rPr>
          <w:rFonts w:ascii="Century Gothic" w:hAnsi="Century Gothic" w:cs="Courier New"/>
          <w:sz w:val="20"/>
          <w:szCs w:val="20"/>
        </w:rPr>
        <w:t xml:space="preserve">n </w:t>
      </w:r>
      <w:r w:rsidR="0044200B" w:rsidRPr="001F56E9">
        <w:rPr>
          <w:rFonts w:ascii="Century Gothic" w:hAnsi="Century Gothic" w:cs="Courier New"/>
          <w:sz w:val="20"/>
          <w:szCs w:val="20"/>
        </w:rPr>
        <w:t>us</w:t>
      </w:r>
      <w:r w:rsidR="007C0C07" w:rsidRPr="001F56E9">
        <w:rPr>
          <w:rFonts w:ascii="Century Gothic" w:hAnsi="Century Gothic" w:cs="Courier New"/>
          <w:sz w:val="20"/>
          <w:szCs w:val="20"/>
        </w:rPr>
        <w:t xml:space="preserve"> th</w:t>
      </w:r>
      <w:r w:rsidR="0044200B" w:rsidRPr="001F56E9">
        <w:rPr>
          <w:rFonts w:ascii="Century Gothic" w:hAnsi="Century Gothic" w:cs="Courier New"/>
          <w:sz w:val="20"/>
          <w:szCs w:val="20"/>
        </w:rPr>
        <w:t>e fragile beauty of life</w:t>
      </w:r>
      <w:r w:rsidR="00E83335" w:rsidRPr="001F56E9">
        <w:rPr>
          <w:rFonts w:ascii="Century Gothic" w:hAnsi="Century Gothic" w:cs="Courier New"/>
          <w:sz w:val="20"/>
          <w:szCs w:val="20"/>
        </w:rPr>
        <w:t>.</w:t>
      </w:r>
      <w:r w:rsidR="00646D64" w:rsidRPr="001F56E9">
        <w:rPr>
          <w:rFonts w:ascii="Century Gothic" w:hAnsi="Century Gothic" w:cs="Courier New"/>
          <w:sz w:val="20"/>
          <w:szCs w:val="20"/>
        </w:rPr>
        <w:t xml:space="preserve"> </w:t>
      </w:r>
      <w:r w:rsidR="00E83335" w:rsidRPr="001F56E9">
        <w:rPr>
          <w:rFonts w:ascii="Century Gothic" w:hAnsi="Century Gothic" w:cs="Courier New"/>
          <w:sz w:val="20"/>
          <w:szCs w:val="20"/>
        </w:rPr>
        <w:t xml:space="preserve">In the face of </w:t>
      </w:r>
      <w:r w:rsidR="00A6616D" w:rsidRPr="001F56E9">
        <w:rPr>
          <w:rFonts w:ascii="Century Gothic" w:hAnsi="Century Gothic" w:cs="Courier New"/>
          <w:sz w:val="20"/>
          <w:szCs w:val="20"/>
        </w:rPr>
        <w:t xml:space="preserve">life’s </w:t>
      </w:r>
      <w:r w:rsidR="00E83335" w:rsidRPr="001F56E9">
        <w:rPr>
          <w:rFonts w:ascii="Century Gothic" w:hAnsi="Century Gothic" w:cs="Courier New"/>
          <w:sz w:val="20"/>
          <w:szCs w:val="20"/>
        </w:rPr>
        <w:t>impermanence, i</w:t>
      </w:r>
      <w:r w:rsidR="00646D64" w:rsidRPr="001F56E9">
        <w:rPr>
          <w:rFonts w:ascii="Century Gothic" w:hAnsi="Century Gothic" w:cs="Courier New"/>
          <w:sz w:val="20"/>
          <w:szCs w:val="20"/>
        </w:rPr>
        <w:t>t</w:t>
      </w:r>
      <w:r w:rsidR="00E83335" w:rsidRPr="001F56E9">
        <w:rPr>
          <w:rFonts w:ascii="Century Gothic" w:hAnsi="Century Gothic" w:cs="Courier New"/>
          <w:sz w:val="20"/>
          <w:szCs w:val="20"/>
        </w:rPr>
        <w:t xml:space="preserve"> is</w:t>
      </w:r>
      <w:r w:rsidR="00646D64" w:rsidRPr="001F56E9">
        <w:rPr>
          <w:rFonts w:ascii="Century Gothic" w:hAnsi="Century Gothic" w:cs="Courier New"/>
          <w:sz w:val="20"/>
          <w:szCs w:val="20"/>
        </w:rPr>
        <w:t xml:space="preserve"> no longer good enough </w:t>
      </w:r>
      <w:r w:rsidR="002E5845" w:rsidRPr="001F56E9">
        <w:rPr>
          <w:rFonts w:ascii="Century Gothic" w:hAnsi="Century Gothic" w:cs="Courier New"/>
          <w:sz w:val="20"/>
          <w:szCs w:val="20"/>
        </w:rPr>
        <w:t xml:space="preserve">to live on a purely superficial level without meaning. </w:t>
      </w:r>
      <w:r w:rsidR="0010305D" w:rsidRPr="001F56E9">
        <w:rPr>
          <w:rFonts w:ascii="Century Gothic" w:hAnsi="Century Gothic" w:cs="Courier New"/>
          <w:sz w:val="20"/>
          <w:szCs w:val="20"/>
        </w:rPr>
        <w:t>O</w:t>
      </w:r>
      <w:r w:rsidR="00646D64" w:rsidRPr="001F56E9">
        <w:rPr>
          <w:rFonts w:ascii="Century Gothic" w:hAnsi="Century Gothic" w:cs="Courier New"/>
          <w:sz w:val="20"/>
          <w:szCs w:val="20"/>
        </w:rPr>
        <w:t>ur ways of celebrat</w:t>
      </w:r>
      <w:r w:rsidR="007C0C07" w:rsidRPr="001F56E9">
        <w:rPr>
          <w:rFonts w:ascii="Century Gothic" w:hAnsi="Century Gothic" w:cs="Courier New"/>
          <w:sz w:val="20"/>
          <w:szCs w:val="20"/>
        </w:rPr>
        <w:t>ing</w:t>
      </w:r>
      <w:r w:rsidR="00646D64" w:rsidRPr="001F56E9">
        <w:rPr>
          <w:rFonts w:ascii="Century Gothic" w:hAnsi="Century Gothic" w:cs="Courier New"/>
          <w:sz w:val="20"/>
          <w:szCs w:val="20"/>
        </w:rPr>
        <w:t xml:space="preserve"> </w:t>
      </w:r>
      <w:r w:rsidR="00905039" w:rsidRPr="001F56E9">
        <w:rPr>
          <w:rFonts w:ascii="Century Gothic" w:hAnsi="Century Gothic" w:cs="Courier New"/>
          <w:sz w:val="20"/>
          <w:szCs w:val="20"/>
        </w:rPr>
        <w:t xml:space="preserve">the gift of </w:t>
      </w:r>
      <w:r w:rsidR="00977DDF" w:rsidRPr="001F56E9">
        <w:rPr>
          <w:rFonts w:ascii="Century Gothic" w:hAnsi="Century Gothic" w:cs="Courier New"/>
          <w:sz w:val="20"/>
          <w:szCs w:val="20"/>
        </w:rPr>
        <w:t xml:space="preserve">life and </w:t>
      </w:r>
      <w:r w:rsidR="00B22CAB" w:rsidRPr="001F56E9">
        <w:rPr>
          <w:rFonts w:ascii="Century Gothic" w:hAnsi="Century Gothic" w:cs="Courier New"/>
          <w:sz w:val="20"/>
          <w:szCs w:val="20"/>
        </w:rPr>
        <w:t>ritualising</w:t>
      </w:r>
      <w:r w:rsidR="00646D64" w:rsidRPr="001F56E9">
        <w:rPr>
          <w:rFonts w:ascii="Century Gothic" w:hAnsi="Century Gothic" w:cs="Courier New"/>
          <w:sz w:val="20"/>
          <w:szCs w:val="20"/>
        </w:rPr>
        <w:t xml:space="preserve"> the moment of death at life’s natural end</w:t>
      </w:r>
      <w:r w:rsidR="00905039" w:rsidRPr="001F56E9">
        <w:rPr>
          <w:rFonts w:ascii="Century Gothic" w:hAnsi="Century Gothic" w:cs="Courier New"/>
          <w:sz w:val="20"/>
          <w:szCs w:val="20"/>
        </w:rPr>
        <w:t xml:space="preserve"> </w:t>
      </w:r>
      <w:r w:rsidR="00646D64" w:rsidRPr="001F56E9">
        <w:rPr>
          <w:rFonts w:ascii="Century Gothic" w:hAnsi="Century Gothic" w:cs="Courier New"/>
          <w:sz w:val="20"/>
          <w:szCs w:val="20"/>
        </w:rPr>
        <w:t xml:space="preserve">fulfil a need as old as humanity itself. As we begin </w:t>
      </w:r>
      <w:r w:rsidR="00B22CAB" w:rsidRPr="001F56E9">
        <w:rPr>
          <w:rFonts w:ascii="Century Gothic" w:hAnsi="Century Gothic" w:cs="Courier New"/>
          <w:sz w:val="20"/>
          <w:szCs w:val="20"/>
        </w:rPr>
        <w:t>this</w:t>
      </w:r>
      <w:r w:rsidR="00646D64" w:rsidRPr="001F56E9">
        <w:rPr>
          <w:rFonts w:ascii="Century Gothic" w:hAnsi="Century Gothic" w:cs="Courier New"/>
          <w:sz w:val="20"/>
          <w:szCs w:val="20"/>
        </w:rPr>
        <w:t xml:space="preserve"> month of prayer for the </w:t>
      </w:r>
      <w:r w:rsidR="00B22CAB" w:rsidRPr="001F56E9">
        <w:rPr>
          <w:rFonts w:ascii="Century Gothic" w:hAnsi="Century Gothic" w:cs="Courier New"/>
          <w:sz w:val="20"/>
          <w:szCs w:val="20"/>
        </w:rPr>
        <w:t>H</w:t>
      </w:r>
      <w:r w:rsidR="00646D64" w:rsidRPr="001F56E9">
        <w:rPr>
          <w:rFonts w:ascii="Century Gothic" w:hAnsi="Century Gothic" w:cs="Courier New"/>
          <w:sz w:val="20"/>
          <w:szCs w:val="20"/>
        </w:rPr>
        <w:t xml:space="preserve">oly </w:t>
      </w:r>
      <w:r w:rsidR="00B22CAB" w:rsidRPr="001F56E9">
        <w:rPr>
          <w:rFonts w:ascii="Century Gothic" w:hAnsi="Century Gothic" w:cs="Courier New"/>
          <w:sz w:val="20"/>
          <w:szCs w:val="20"/>
        </w:rPr>
        <w:t>S</w:t>
      </w:r>
      <w:r w:rsidR="00646D64" w:rsidRPr="001F56E9">
        <w:rPr>
          <w:rFonts w:ascii="Century Gothic" w:hAnsi="Century Gothic" w:cs="Courier New"/>
          <w:sz w:val="20"/>
          <w:szCs w:val="20"/>
        </w:rPr>
        <w:t xml:space="preserve">ouls all we can do is journey </w:t>
      </w:r>
      <w:r w:rsidR="00B22CAB" w:rsidRPr="001F56E9">
        <w:rPr>
          <w:rFonts w:ascii="Century Gothic" w:hAnsi="Century Gothic" w:cs="Courier New"/>
          <w:sz w:val="20"/>
          <w:szCs w:val="20"/>
        </w:rPr>
        <w:t>in</w:t>
      </w:r>
      <w:r w:rsidR="00A6616D" w:rsidRPr="001F56E9">
        <w:rPr>
          <w:rFonts w:ascii="Century Gothic" w:hAnsi="Century Gothic" w:cs="Courier New"/>
          <w:sz w:val="20"/>
          <w:szCs w:val="20"/>
        </w:rPr>
        <w:t xml:space="preserve"> sure and certain </w:t>
      </w:r>
      <w:r w:rsidR="00646D64" w:rsidRPr="001F56E9">
        <w:rPr>
          <w:rFonts w:ascii="Century Gothic" w:hAnsi="Century Gothic" w:cs="Courier New"/>
          <w:sz w:val="20"/>
          <w:szCs w:val="20"/>
        </w:rPr>
        <w:t>hope</w:t>
      </w:r>
      <w:r w:rsidR="00A6616D" w:rsidRPr="001F56E9">
        <w:rPr>
          <w:rFonts w:ascii="Century Gothic" w:hAnsi="Century Gothic" w:cs="Courier New"/>
          <w:sz w:val="20"/>
          <w:szCs w:val="20"/>
        </w:rPr>
        <w:t xml:space="preserve"> </w:t>
      </w:r>
      <w:r w:rsidR="00646D64" w:rsidRPr="001F56E9">
        <w:rPr>
          <w:rFonts w:ascii="Century Gothic" w:hAnsi="Century Gothic" w:cs="Courier New"/>
          <w:sz w:val="20"/>
          <w:szCs w:val="20"/>
        </w:rPr>
        <w:t>as Paul does</w:t>
      </w:r>
      <w:r w:rsidR="00322CAB" w:rsidRPr="001F56E9">
        <w:rPr>
          <w:rFonts w:ascii="Century Gothic" w:hAnsi="Century Gothic" w:cs="Courier New"/>
          <w:sz w:val="20"/>
          <w:szCs w:val="20"/>
        </w:rPr>
        <w:t xml:space="preserve"> in II Thessalonians</w:t>
      </w:r>
      <w:r w:rsidR="00646D64" w:rsidRPr="001F56E9">
        <w:rPr>
          <w:rFonts w:ascii="Century Gothic" w:hAnsi="Century Gothic" w:cs="Courier New"/>
          <w:sz w:val="20"/>
          <w:szCs w:val="20"/>
        </w:rPr>
        <w:t xml:space="preserve">. </w:t>
      </w:r>
      <w:r w:rsidR="0010305D" w:rsidRPr="001F56E9">
        <w:rPr>
          <w:rFonts w:ascii="Century Gothic" w:hAnsi="Century Gothic" w:cs="Courier New"/>
          <w:sz w:val="20"/>
          <w:szCs w:val="20"/>
        </w:rPr>
        <w:t>F</w:t>
      </w:r>
      <w:r w:rsidR="00646D64" w:rsidRPr="001F56E9">
        <w:rPr>
          <w:rFonts w:ascii="Century Gothic" w:hAnsi="Century Gothic" w:cs="Courier New"/>
          <w:sz w:val="20"/>
          <w:szCs w:val="20"/>
        </w:rPr>
        <w:t xml:space="preserve">or those </w:t>
      </w:r>
      <w:r w:rsidR="00FE716B" w:rsidRPr="001F56E9">
        <w:rPr>
          <w:rFonts w:ascii="Century Gothic" w:hAnsi="Century Gothic" w:cs="Courier New"/>
          <w:sz w:val="20"/>
          <w:szCs w:val="20"/>
        </w:rPr>
        <w:t xml:space="preserve">who </w:t>
      </w:r>
      <w:r w:rsidR="00977DDF" w:rsidRPr="001F56E9">
        <w:rPr>
          <w:rFonts w:ascii="Century Gothic" w:hAnsi="Century Gothic" w:cs="Courier New"/>
          <w:sz w:val="20"/>
          <w:szCs w:val="20"/>
        </w:rPr>
        <w:t xml:space="preserve">turn their hearts towards the love of God to </w:t>
      </w:r>
      <w:r w:rsidR="00FE716B" w:rsidRPr="001F56E9">
        <w:rPr>
          <w:rFonts w:ascii="Century Gothic" w:hAnsi="Century Gothic" w:cs="Courier New"/>
          <w:sz w:val="20"/>
          <w:szCs w:val="20"/>
        </w:rPr>
        <w:t xml:space="preserve">live </w:t>
      </w:r>
      <w:r w:rsidR="00646D64" w:rsidRPr="001F56E9">
        <w:rPr>
          <w:rFonts w:ascii="Century Gothic" w:hAnsi="Century Gothic" w:cs="Courier New"/>
          <w:sz w:val="20"/>
          <w:szCs w:val="20"/>
        </w:rPr>
        <w:t>with the fortitude of Christ</w:t>
      </w:r>
      <w:r w:rsidR="00C62A5D" w:rsidRPr="001F56E9">
        <w:rPr>
          <w:rFonts w:ascii="Century Gothic" w:hAnsi="Century Gothic" w:cs="Courier New"/>
          <w:sz w:val="20"/>
          <w:szCs w:val="20"/>
        </w:rPr>
        <w:t>,</w:t>
      </w:r>
      <w:r w:rsidR="00512619" w:rsidRPr="001F56E9">
        <w:rPr>
          <w:rFonts w:ascii="Century Gothic" w:hAnsi="Century Gothic" w:cs="Courier New"/>
          <w:sz w:val="20"/>
          <w:szCs w:val="20"/>
        </w:rPr>
        <w:t xml:space="preserve"> </w:t>
      </w:r>
      <w:r w:rsidR="002E5845" w:rsidRPr="001F56E9">
        <w:rPr>
          <w:rFonts w:ascii="Century Gothic" w:hAnsi="Century Gothic" w:cs="Courier New"/>
          <w:sz w:val="20"/>
          <w:szCs w:val="20"/>
        </w:rPr>
        <w:t>life is changed</w:t>
      </w:r>
      <w:r w:rsidR="00FE716B" w:rsidRPr="001F56E9">
        <w:rPr>
          <w:rFonts w:ascii="Century Gothic" w:hAnsi="Century Gothic" w:cs="Courier New"/>
          <w:sz w:val="20"/>
          <w:szCs w:val="20"/>
        </w:rPr>
        <w:t xml:space="preserve">, </w:t>
      </w:r>
      <w:r w:rsidR="002E5845" w:rsidRPr="001F56E9">
        <w:rPr>
          <w:rFonts w:ascii="Century Gothic" w:hAnsi="Century Gothic" w:cs="Courier New"/>
          <w:sz w:val="20"/>
          <w:szCs w:val="20"/>
        </w:rPr>
        <w:t>not ended</w:t>
      </w:r>
      <w:r w:rsidR="00646D64" w:rsidRPr="001F56E9">
        <w:rPr>
          <w:rFonts w:ascii="Century Gothic" w:hAnsi="Century Gothic" w:cs="Courier New"/>
          <w:sz w:val="20"/>
          <w:szCs w:val="20"/>
        </w:rPr>
        <w:t>.</w:t>
      </w:r>
      <w:r w:rsidR="002E5845" w:rsidRPr="001F56E9">
        <w:rPr>
          <w:rFonts w:ascii="Century Gothic" w:hAnsi="Century Gothic" w:cs="Courier New"/>
          <w:sz w:val="20"/>
          <w:szCs w:val="20"/>
        </w:rPr>
        <w:t xml:space="preserve"> </w:t>
      </w:r>
      <w:r w:rsidR="00E83335" w:rsidRPr="001F56E9">
        <w:rPr>
          <w:rFonts w:ascii="Century Gothic" w:hAnsi="Century Gothic" w:cs="Courier New"/>
          <w:sz w:val="20"/>
          <w:szCs w:val="20"/>
        </w:rPr>
        <w:t>Through Jesus, t</w:t>
      </w:r>
      <w:r w:rsidR="002E5845" w:rsidRPr="001F56E9">
        <w:rPr>
          <w:rFonts w:ascii="Century Gothic" w:hAnsi="Century Gothic" w:cs="Courier New"/>
          <w:sz w:val="20"/>
          <w:szCs w:val="20"/>
        </w:rPr>
        <w:t xml:space="preserve">he God of Abraham, </w:t>
      </w:r>
      <w:r w:rsidR="00977DDF" w:rsidRPr="001F56E9">
        <w:rPr>
          <w:rFonts w:ascii="Century Gothic" w:hAnsi="Century Gothic" w:cs="Courier New"/>
          <w:sz w:val="20"/>
          <w:szCs w:val="20"/>
        </w:rPr>
        <w:t>Isaac,</w:t>
      </w:r>
      <w:r w:rsidR="002E5845" w:rsidRPr="001F56E9">
        <w:rPr>
          <w:rFonts w:ascii="Century Gothic" w:hAnsi="Century Gothic" w:cs="Courier New"/>
          <w:sz w:val="20"/>
          <w:szCs w:val="20"/>
        </w:rPr>
        <w:t xml:space="preserve"> and Jacob binds us together not only with those who</w:t>
      </w:r>
      <w:r w:rsidR="004E5701" w:rsidRPr="001F56E9">
        <w:rPr>
          <w:rFonts w:ascii="Century Gothic" w:hAnsi="Century Gothic" w:cs="Courier New"/>
          <w:sz w:val="20"/>
          <w:szCs w:val="20"/>
        </w:rPr>
        <w:t xml:space="preserve"> have</w:t>
      </w:r>
      <w:r w:rsidR="002E5845" w:rsidRPr="001F56E9">
        <w:rPr>
          <w:rFonts w:ascii="Century Gothic" w:hAnsi="Century Gothic" w:cs="Courier New"/>
          <w:sz w:val="20"/>
          <w:szCs w:val="20"/>
        </w:rPr>
        <w:t xml:space="preserve"> gone b</w:t>
      </w:r>
      <w:r w:rsidR="002E5845" w:rsidRPr="001F56E9">
        <w:rPr>
          <w:rFonts w:ascii="Century Gothic" w:hAnsi="Century Gothic"/>
          <w:sz w:val="20"/>
          <w:szCs w:val="20"/>
        </w:rPr>
        <w:t>e</w:t>
      </w:r>
      <w:r w:rsidR="002E5845" w:rsidRPr="001F56E9">
        <w:rPr>
          <w:rFonts w:ascii="Century Gothic" w:hAnsi="Century Gothic" w:cs="Courier New"/>
          <w:sz w:val="20"/>
          <w:szCs w:val="20"/>
        </w:rPr>
        <w:t xml:space="preserve">fore us but </w:t>
      </w:r>
      <w:r w:rsidR="007C0C07" w:rsidRPr="001F56E9">
        <w:rPr>
          <w:rFonts w:ascii="Century Gothic" w:hAnsi="Century Gothic" w:cs="Courier New"/>
          <w:sz w:val="20"/>
          <w:szCs w:val="20"/>
        </w:rPr>
        <w:t xml:space="preserve">also </w:t>
      </w:r>
      <w:r w:rsidR="002E5845" w:rsidRPr="001F56E9">
        <w:rPr>
          <w:rFonts w:ascii="Century Gothic" w:hAnsi="Century Gothic" w:cs="Courier New"/>
          <w:sz w:val="20"/>
          <w:szCs w:val="20"/>
        </w:rPr>
        <w:t xml:space="preserve">with those who will come after </w:t>
      </w:r>
      <w:r w:rsidR="00604996" w:rsidRPr="001F56E9">
        <w:rPr>
          <w:rFonts w:ascii="Century Gothic" w:hAnsi="Century Gothic" w:cs="Courier New"/>
          <w:sz w:val="20"/>
          <w:szCs w:val="20"/>
        </w:rPr>
        <w:t>us</w:t>
      </w:r>
      <w:r w:rsidR="002E5845" w:rsidRPr="001F56E9">
        <w:rPr>
          <w:rFonts w:ascii="Century Gothic" w:hAnsi="Century Gothic" w:cs="Courier New"/>
          <w:sz w:val="20"/>
          <w:szCs w:val="20"/>
        </w:rPr>
        <w:t xml:space="preserve">. </w:t>
      </w:r>
      <w:r w:rsidR="005A4FAA" w:rsidRPr="001F56E9">
        <w:rPr>
          <w:rFonts w:ascii="Century Gothic" w:hAnsi="Century Gothic" w:cs="Courier New"/>
          <w:sz w:val="20"/>
          <w:szCs w:val="20"/>
        </w:rPr>
        <w:t>With the Psalmist w</w:t>
      </w:r>
      <w:r w:rsidR="00763A18" w:rsidRPr="001F56E9">
        <w:rPr>
          <w:rFonts w:ascii="Century Gothic" w:hAnsi="Century Gothic" w:cs="Courier New"/>
          <w:sz w:val="20"/>
          <w:szCs w:val="20"/>
        </w:rPr>
        <w:t>e shall see God’s face and be filled</w:t>
      </w:r>
      <w:r w:rsidR="00B22CAB" w:rsidRPr="001F56E9">
        <w:rPr>
          <w:rFonts w:ascii="Century Gothic" w:hAnsi="Century Gothic" w:cs="Courier New"/>
          <w:sz w:val="20"/>
          <w:szCs w:val="20"/>
        </w:rPr>
        <w:t>,</w:t>
      </w:r>
      <w:r w:rsidR="00763A18" w:rsidRPr="001F56E9">
        <w:rPr>
          <w:rFonts w:ascii="Century Gothic" w:hAnsi="Century Gothic" w:cs="Courier New"/>
          <w:sz w:val="20"/>
          <w:szCs w:val="20"/>
        </w:rPr>
        <w:t xml:space="preserve"> when we awake from the sleep of death, with the sight of God’s glory. </w:t>
      </w:r>
      <w:r w:rsidR="00ED1D3F" w:rsidRPr="001F56E9">
        <w:rPr>
          <w:rFonts w:ascii="Century Gothic" w:hAnsi="Century Gothic" w:cs="Courier New"/>
          <w:sz w:val="20"/>
          <w:szCs w:val="20"/>
        </w:rPr>
        <w:t xml:space="preserve">Those we have loved and lost </w:t>
      </w:r>
      <w:r w:rsidR="00977DDF" w:rsidRPr="001F56E9">
        <w:rPr>
          <w:rFonts w:ascii="Century Gothic" w:hAnsi="Century Gothic" w:cs="Courier New"/>
          <w:sz w:val="20"/>
          <w:szCs w:val="20"/>
        </w:rPr>
        <w:t xml:space="preserve">through </w:t>
      </w:r>
      <w:r w:rsidR="00A6616D" w:rsidRPr="001F56E9">
        <w:rPr>
          <w:rFonts w:ascii="Century Gothic" w:hAnsi="Century Gothic" w:cs="Courier New"/>
          <w:sz w:val="20"/>
          <w:szCs w:val="20"/>
        </w:rPr>
        <w:t xml:space="preserve">physical </w:t>
      </w:r>
      <w:r w:rsidR="00977DDF" w:rsidRPr="001F56E9">
        <w:rPr>
          <w:rFonts w:ascii="Century Gothic" w:hAnsi="Century Gothic" w:cs="Courier New"/>
          <w:sz w:val="20"/>
          <w:szCs w:val="20"/>
        </w:rPr>
        <w:t xml:space="preserve">death </w:t>
      </w:r>
      <w:r w:rsidR="00A6616D" w:rsidRPr="001F56E9">
        <w:rPr>
          <w:rFonts w:ascii="Century Gothic" w:hAnsi="Century Gothic" w:cs="Courier New"/>
          <w:sz w:val="20"/>
          <w:szCs w:val="20"/>
        </w:rPr>
        <w:t>will be</w:t>
      </w:r>
      <w:r w:rsidR="00ED1D3F" w:rsidRPr="001F56E9">
        <w:rPr>
          <w:rFonts w:ascii="Century Gothic" w:hAnsi="Century Gothic" w:cs="Courier New"/>
          <w:sz w:val="20"/>
          <w:szCs w:val="20"/>
        </w:rPr>
        <w:t xml:space="preserve"> children of the resurrection</w:t>
      </w:r>
      <w:r w:rsidR="004E5701" w:rsidRPr="001F56E9">
        <w:rPr>
          <w:rFonts w:ascii="Century Gothic" w:hAnsi="Century Gothic"/>
          <w:sz w:val="20"/>
          <w:szCs w:val="20"/>
        </w:rPr>
        <w:t>.</w:t>
      </w:r>
      <w:r w:rsidR="003421FB" w:rsidRPr="001F56E9">
        <w:rPr>
          <w:rFonts w:ascii="Century Gothic" w:hAnsi="Century Gothic"/>
          <w:sz w:val="20"/>
          <w:szCs w:val="20"/>
        </w:rPr>
        <w:t xml:space="preserve"> </w:t>
      </w:r>
      <w:r w:rsidR="00322CAB" w:rsidRPr="001F56E9">
        <w:rPr>
          <w:rFonts w:ascii="Century Gothic" w:hAnsi="Century Gothic"/>
          <w:sz w:val="20"/>
          <w:szCs w:val="20"/>
        </w:rPr>
        <w:t>For d</w:t>
      </w:r>
      <w:r w:rsidR="003421FB" w:rsidRPr="001F56E9">
        <w:rPr>
          <w:rFonts w:ascii="Century Gothic" w:hAnsi="Century Gothic"/>
          <w:sz w:val="20"/>
          <w:szCs w:val="20"/>
        </w:rPr>
        <w:t>eath cannot kill what never dies</w:t>
      </w:r>
      <w:r w:rsidR="00322CAB" w:rsidRPr="001F56E9">
        <w:rPr>
          <w:rFonts w:ascii="Century Gothic" w:hAnsi="Century Gothic"/>
          <w:sz w:val="20"/>
          <w:szCs w:val="20"/>
        </w:rPr>
        <w:t>…</w:t>
      </w:r>
      <w:r w:rsidR="004E5701" w:rsidRPr="001F56E9">
        <w:rPr>
          <w:rFonts w:ascii="Century Gothic" w:hAnsi="Century Gothic"/>
          <w:sz w:val="20"/>
          <w:szCs w:val="20"/>
        </w:rPr>
        <w:t> </w:t>
      </w:r>
      <w:r w:rsidR="00567A46" w:rsidRPr="001F56E9">
        <w:rPr>
          <w:rFonts w:ascii="Century Gothic" w:hAnsi="Century Gothic" w:cs="Courier New"/>
          <w:sz w:val="20"/>
          <w:szCs w:val="20"/>
        </w:rPr>
        <w:t xml:space="preserve"> </w:t>
      </w:r>
    </w:p>
    <w:p w14:paraId="32584158" w14:textId="77777777" w:rsidR="00A6616D" w:rsidRPr="001F56E9" w:rsidRDefault="00A6616D" w:rsidP="001F56E9">
      <w:pPr>
        <w:pStyle w:val="PlainText"/>
        <w:jc w:val="both"/>
        <w:rPr>
          <w:rFonts w:ascii="Century Gothic" w:hAnsi="Century Gothic"/>
          <w:sz w:val="20"/>
          <w:szCs w:val="20"/>
        </w:rPr>
      </w:pPr>
    </w:p>
    <w:p w14:paraId="76977A0A" w14:textId="6B302DC1" w:rsidR="00123B84" w:rsidRPr="001F56E9" w:rsidRDefault="003421FB" w:rsidP="001F56E9">
      <w:pPr>
        <w:pStyle w:val="PlainText"/>
        <w:jc w:val="both"/>
        <w:rPr>
          <w:rFonts w:ascii="Century Gothic" w:hAnsi="Century Gothic"/>
          <w:i/>
          <w:iCs/>
          <w:sz w:val="20"/>
          <w:szCs w:val="20"/>
        </w:rPr>
      </w:pPr>
      <w:r w:rsidRPr="001F56E9">
        <w:rPr>
          <w:rFonts w:ascii="Century Gothic" w:hAnsi="Century Gothic"/>
          <w:sz w:val="20"/>
          <w:szCs w:val="20"/>
        </w:rPr>
        <w:t xml:space="preserve">As Pope Emeritus Benedict </w:t>
      </w:r>
      <w:r w:rsidR="00604996" w:rsidRPr="001F56E9">
        <w:rPr>
          <w:rFonts w:ascii="Century Gothic" w:hAnsi="Century Gothic"/>
          <w:sz w:val="20"/>
          <w:szCs w:val="20"/>
        </w:rPr>
        <w:t>XVI writes</w:t>
      </w:r>
      <w:r w:rsidR="00C44C5D" w:rsidRPr="001F56E9">
        <w:rPr>
          <w:rFonts w:ascii="Century Gothic" w:hAnsi="Century Gothic"/>
          <w:sz w:val="20"/>
          <w:szCs w:val="20"/>
        </w:rPr>
        <w:t xml:space="preserve"> in his Letter on Christian Hope</w:t>
      </w:r>
      <w:r w:rsidR="005714F8" w:rsidRPr="001F56E9">
        <w:rPr>
          <w:rFonts w:ascii="Century Gothic" w:hAnsi="Century Gothic"/>
          <w:sz w:val="20"/>
          <w:szCs w:val="20"/>
        </w:rPr>
        <w:t>, “</w:t>
      </w:r>
      <w:proofErr w:type="spellStart"/>
      <w:r w:rsidR="005714F8" w:rsidRPr="001F56E9">
        <w:rPr>
          <w:rFonts w:ascii="Century Gothic" w:hAnsi="Century Gothic"/>
          <w:sz w:val="20"/>
          <w:szCs w:val="20"/>
        </w:rPr>
        <w:t>Spe</w:t>
      </w:r>
      <w:proofErr w:type="spellEnd"/>
      <w:r w:rsidR="005714F8" w:rsidRPr="001F56E9">
        <w:rPr>
          <w:rFonts w:ascii="Century Gothic" w:hAnsi="Century Gothic"/>
          <w:sz w:val="20"/>
          <w:szCs w:val="20"/>
        </w:rPr>
        <w:t xml:space="preserve"> Salvi”</w:t>
      </w:r>
      <w:r w:rsidR="00604996" w:rsidRPr="001F56E9">
        <w:rPr>
          <w:rFonts w:ascii="Century Gothic" w:hAnsi="Century Gothic"/>
          <w:sz w:val="20"/>
          <w:szCs w:val="20"/>
        </w:rPr>
        <w:t>:</w:t>
      </w:r>
    </w:p>
    <w:p w14:paraId="5C335FD3" w14:textId="4C44A406" w:rsidR="00604996" w:rsidRPr="001F56E9" w:rsidRDefault="00604996" w:rsidP="001F56E9">
      <w:pPr>
        <w:pStyle w:val="PlainText"/>
        <w:jc w:val="both"/>
        <w:rPr>
          <w:rFonts w:ascii="Century Gothic" w:hAnsi="Century Gothic"/>
          <w:i/>
          <w:iCs/>
          <w:sz w:val="20"/>
          <w:szCs w:val="20"/>
        </w:rPr>
      </w:pPr>
      <w:r w:rsidRPr="001F56E9">
        <w:rPr>
          <w:rFonts w:ascii="Century Gothic" w:hAnsi="Century Gothic" w:cs="Tahoma"/>
          <w:i/>
          <w:iCs/>
          <w:color w:val="000000"/>
          <w:sz w:val="20"/>
          <w:szCs w:val="20"/>
          <w:shd w:val="clear" w:color="auto" w:fill="FFFFFF"/>
        </w:rPr>
        <w:t xml:space="preserve">To imagine ourselves outside the temporality that imprisons us </w:t>
      </w:r>
      <w:proofErr w:type="gramStart"/>
      <w:r w:rsidR="00ED1D3F" w:rsidRPr="001F56E9">
        <w:rPr>
          <w:rFonts w:ascii="Century Gothic" w:hAnsi="Century Gothic" w:cs="Tahoma"/>
          <w:i/>
          <w:iCs/>
          <w:color w:val="000000"/>
          <w:sz w:val="20"/>
          <w:szCs w:val="20"/>
          <w:shd w:val="clear" w:color="auto" w:fill="FFFFFF"/>
        </w:rPr>
        <w:t>and in some wa</w:t>
      </w:r>
      <w:r w:rsidR="007807BB" w:rsidRPr="001F56E9">
        <w:rPr>
          <w:rFonts w:ascii="Century Gothic" w:hAnsi="Century Gothic" w:cs="Tahoma"/>
          <w:i/>
          <w:iCs/>
          <w:color w:val="000000"/>
          <w:sz w:val="20"/>
          <w:szCs w:val="20"/>
          <w:shd w:val="clear" w:color="auto" w:fill="FFFFFF"/>
        </w:rPr>
        <w:t>y</w:t>
      </w:r>
      <w:proofErr w:type="gramEnd"/>
      <w:r w:rsidRPr="001F56E9">
        <w:rPr>
          <w:rFonts w:ascii="Century Gothic" w:hAnsi="Century Gothic" w:cs="Tahoma"/>
          <w:i/>
          <w:iCs/>
          <w:color w:val="000000"/>
          <w:sz w:val="20"/>
          <w:szCs w:val="20"/>
          <w:shd w:val="clear" w:color="auto" w:fill="FFFFFF"/>
        </w:rPr>
        <w:t xml:space="preserve"> to sense that eternity is not an unending succession of days in the calendar, but something more like the supreme moment of satisfaction, in which totality embraces us and we embrace totality—this we can only attempt. It would be like plunging into the ocean of infinite love, a moment in which time—the before and after—no longer exists. We can only attempt to grasp the idea that such a moment is life in the full sense, a plunging ever anew into the vastness of being, in which we are simply overwhelmed with joy. </w:t>
      </w:r>
    </w:p>
    <w:sectPr w:rsidR="00604996" w:rsidRPr="001F56E9" w:rsidSect="00026A5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84"/>
    <w:rsid w:val="000910FC"/>
    <w:rsid w:val="0010305D"/>
    <w:rsid w:val="00107443"/>
    <w:rsid w:val="00122207"/>
    <w:rsid w:val="00123B84"/>
    <w:rsid w:val="00165B04"/>
    <w:rsid w:val="001D1118"/>
    <w:rsid w:val="001D42EE"/>
    <w:rsid w:val="001D49FE"/>
    <w:rsid w:val="001F56E9"/>
    <w:rsid w:val="002E5845"/>
    <w:rsid w:val="002F3245"/>
    <w:rsid w:val="002F32F2"/>
    <w:rsid w:val="00322CAB"/>
    <w:rsid w:val="00331957"/>
    <w:rsid w:val="003421FB"/>
    <w:rsid w:val="003A5C4C"/>
    <w:rsid w:val="00425D9D"/>
    <w:rsid w:val="0044200B"/>
    <w:rsid w:val="004E5701"/>
    <w:rsid w:val="00512619"/>
    <w:rsid w:val="00513B00"/>
    <w:rsid w:val="00567A46"/>
    <w:rsid w:val="005714F8"/>
    <w:rsid w:val="005A4FAA"/>
    <w:rsid w:val="005B611C"/>
    <w:rsid w:val="005B72EF"/>
    <w:rsid w:val="00604996"/>
    <w:rsid w:val="00623746"/>
    <w:rsid w:val="00646D64"/>
    <w:rsid w:val="006626EC"/>
    <w:rsid w:val="00693109"/>
    <w:rsid w:val="00745284"/>
    <w:rsid w:val="00763A18"/>
    <w:rsid w:val="007807BB"/>
    <w:rsid w:val="007B5381"/>
    <w:rsid w:val="007C0C07"/>
    <w:rsid w:val="00905039"/>
    <w:rsid w:val="00977DDF"/>
    <w:rsid w:val="009E7504"/>
    <w:rsid w:val="00A066FD"/>
    <w:rsid w:val="00A33394"/>
    <w:rsid w:val="00A6616D"/>
    <w:rsid w:val="00AB1275"/>
    <w:rsid w:val="00AD0E67"/>
    <w:rsid w:val="00AE3B51"/>
    <w:rsid w:val="00B22CAB"/>
    <w:rsid w:val="00C118D4"/>
    <w:rsid w:val="00C44C5D"/>
    <w:rsid w:val="00C62A5D"/>
    <w:rsid w:val="00C7450B"/>
    <w:rsid w:val="00D5316E"/>
    <w:rsid w:val="00DA0E2D"/>
    <w:rsid w:val="00E83335"/>
    <w:rsid w:val="00EB447B"/>
    <w:rsid w:val="00ED1D3F"/>
    <w:rsid w:val="00EE2DCD"/>
    <w:rsid w:val="00EE726E"/>
    <w:rsid w:val="00F46064"/>
    <w:rsid w:val="00FB4433"/>
    <w:rsid w:val="00FD6DF7"/>
    <w:rsid w:val="00FE7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85E8"/>
  <w15:chartTrackingRefBased/>
  <w15:docId w15:val="{F3BFA424-429E-4A3C-9F79-44AAD473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6A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6A56"/>
    <w:rPr>
      <w:rFonts w:ascii="Consolas" w:hAnsi="Consolas"/>
      <w:sz w:val="21"/>
      <w:szCs w:val="21"/>
    </w:rPr>
  </w:style>
  <w:style w:type="character" w:styleId="Emphasis">
    <w:name w:val="Emphasis"/>
    <w:basedOn w:val="DefaultParagraphFont"/>
    <w:uiPriority w:val="20"/>
    <w:qFormat/>
    <w:rsid w:val="00425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James Mulligan</dc:creator>
  <cp:keywords/>
  <dc:description/>
  <cp:lastModifiedBy>Roleta Aranda</cp:lastModifiedBy>
  <cp:revision>2</cp:revision>
  <dcterms:created xsi:type="dcterms:W3CDTF">2022-11-03T23:14:00Z</dcterms:created>
  <dcterms:modified xsi:type="dcterms:W3CDTF">2022-11-03T23:14:00Z</dcterms:modified>
</cp:coreProperties>
</file>